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AFDC1" w14:textId="12122F65" w:rsidR="002A72C4" w:rsidRPr="00E142C4" w:rsidRDefault="004B4B5A" w:rsidP="00E142C4">
      <w:pPr>
        <w:jc w:val="center"/>
        <w:rPr>
          <w:b/>
          <w:bCs/>
          <w:color w:val="C00000"/>
          <w:u w:val="single"/>
        </w:rPr>
      </w:pPr>
      <w:r w:rsidRPr="00CE15DD">
        <w:rPr>
          <w:b/>
          <w:bCs/>
          <w:noProof/>
          <w:color w:val="C00000"/>
          <w:sz w:val="56"/>
          <w:szCs w:val="56"/>
          <w:u w:val="single"/>
        </w:rPr>
        <mc:AlternateContent>
          <mc:Choice Requires="wps">
            <w:drawing>
              <wp:anchor distT="45720" distB="45720" distL="114300" distR="114300" simplePos="0" relativeHeight="251664384" behindDoc="0" locked="0" layoutInCell="1" allowOverlap="1" wp14:anchorId="55D7ED9F" wp14:editId="00D3CDF4">
                <wp:simplePos x="0" y="0"/>
                <wp:positionH relativeFrom="margin">
                  <wp:posOffset>3722370</wp:posOffset>
                </wp:positionH>
                <wp:positionV relativeFrom="paragraph">
                  <wp:posOffset>4114800</wp:posOffset>
                </wp:positionV>
                <wp:extent cx="2840990" cy="2155190"/>
                <wp:effectExtent l="0" t="0" r="16510" b="1651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1551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A082EE" w14:textId="2C0CB3A7" w:rsidR="00CE15DD" w:rsidRDefault="00CE15DD" w:rsidP="00CE15DD">
                            <w:pPr>
                              <w:rPr>
                                <w:sz w:val="25"/>
                                <w:szCs w:val="25"/>
                              </w:rPr>
                            </w:pPr>
                            <w:r>
                              <w:rPr>
                                <w:sz w:val="25"/>
                                <w:szCs w:val="25"/>
                              </w:rPr>
                              <w:t>Wie hört es sich an, wenn eine Kastanie in verschiedene Behälter fällt? Wir haben es ausprobiert!</w:t>
                            </w:r>
                          </w:p>
                          <w:p w14:paraId="7E54D226" w14:textId="64D8BCEA" w:rsidR="00CE15DD" w:rsidRPr="00CE15DD" w:rsidRDefault="00CE15DD" w:rsidP="00CE15DD">
                            <w:pPr>
                              <w:rPr>
                                <w:sz w:val="25"/>
                                <w:szCs w:val="25"/>
                              </w:rPr>
                            </w:pPr>
                            <w:r>
                              <w:rPr>
                                <w:sz w:val="25"/>
                                <w:szCs w:val="25"/>
                              </w:rPr>
                              <w:t xml:space="preserve">Immer ein Kind hat sich die Augen verbunden. Das andere Kind hat die Kastanie in einen Behälter fallen lassen. Nun musste </w:t>
                            </w:r>
                            <w:r w:rsidR="004B4B5A">
                              <w:rPr>
                                <w:sz w:val="25"/>
                                <w:szCs w:val="25"/>
                              </w:rPr>
                              <w:t>man anhand des Geräusches</w:t>
                            </w:r>
                            <w:r>
                              <w:rPr>
                                <w:sz w:val="25"/>
                                <w:szCs w:val="25"/>
                              </w:rPr>
                              <w:t xml:space="preserve"> erraten, </w:t>
                            </w:r>
                            <w:r w:rsidR="004B4B5A">
                              <w:rPr>
                                <w:sz w:val="25"/>
                                <w:szCs w:val="25"/>
                              </w:rPr>
                              <w:t xml:space="preserve">wo die Kastanie hineingefallen 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7ED9F" id="_x0000_t202" coordsize="21600,21600" o:spt="202" path="m,l,21600r21600,l21600,xe">
                <v:stroke joinstyle="miter"/>
                <v:path gradientshapeok="t" o:connecttype="rect"/>
              </v:shapetype>
              <v:shape id="Textfeld 2" o:spid="_x0000_s1026" type="#_x0000_t202" style="position:absolute;left:0;text-align:left;margin-left:293.1pt;margin-top:324pt;width:223.7pt;height:169.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" fillcolor="white [3201]" strokecolor="#ed7d31 [3205]" strokeweight="1pt">
                <v:textbox>
                  <w:txbxContent>
                    <w:p w14:paraId="05A082EE" w14:textId="2C0CB3A7" w:rsidR="00CE15DD" w:rsidRDefault="00CE15DD" w:rsidP="00CE15DD">
                      <w:pPr>
                        <w:rPr>
                          <w:sz w:val="25"/>
                          <w:szCs w:val="25"/>
                        </w:rPr>
                      </w:pPr>
                      <w:r>
                        <w:rPr>
                          <w:sz w:val="25"/>
                          <w:szCs w:val="25"/>
                        </w:rPr>
                        <w:t>Wie hört es sich an, wenn eine Kastanie in verschiedene Behälter fällt? Wir haben es ausprobiert!</w:t>
                      </w:r>
                    </w:p>
                    <w:p w14:paraId="7E54D226" w14:textId="64D8BCEA" w:rsidR="00CE15DD" w:rsidRPr="00CE15DD" w:rsidRDefault="00CE15DD" w:rsidP="00CE15DD">
                      <w:pPr>
                        <w:rPr>
                          <w:sz w:val="25"/>
                          <w:szCs w:val="25"/>
                        </w:rPr>
                      </w:pPr>
                      <w:r>
                        <w:rPr>
                          <w:sz w:val="25"/>
                          <w:szCs w:val="25"/>
                        </w:rPr>
                        <w:t xml:space="preserve">Immer ein Kind hat sich die Augen verbunden. Das andere Kind hat die Kastanie in einen Behälter fallen lassen. Nun musste </w:t>
                      </w:r>
                      <w:r w:rsidR="004B4B5A">
                        <w:rPr>
                          <w:sz w:val="25"/>
                          <w:szCs w:val="25"/>
                        </w:rPr>
                        <w:t>man anhand des Geräusches</w:t>
                      </w:r>
                      <w:r>
                        <w:rPr>
                          <w:sz w:val="25"/>
                          <w:szCs w:val="25"/>
                        </w:rPr>
                        <w:t xml:space="preserve"> erraten, </w:t>
                      </w:r>
                      <w:r w:rsidR="004B4B5A">
                        <w:rPr>
                          <w:sz w:val="25"/>
                          <w:szCs w:val="25"/>
                        </w:rPr>
                        <w:t xml:space="preserve">wo die Kastanie hineingefallen ist. </w:t>
                      </w:r>
                    </w:p>
                  </w:txbxContent>
                </v:textbox>
                <w10:wrap type="square" anchorx="margin"/>
              </v:shape>
            </w:pict>
          </mc:Fallback>
        </mc:AlternateContent>
      </w:r>
      <w:r w:rsidRPr="00CE15DD">
        <w:rPr>
          <w:b/>
          <w:bCs/>
          <w:noProof/>
          <w:color w:val="C00000"/>
          <w:sz w:val="56"/>
          <w:szCs w:val="56"/>
          <w:u w:val="single"/>
        </w:rPr>
        <mc:AlternateContent>
          <mc:Choice Requires="wps">
            <w:drawing>
              <wp:anchor distT="45720" distB="45720" distL="114300" distR="114300" simplePos="0" relativeHeight="251666432" behindDoc="0" locked="0" layoutInCell="1" allowOverlap="1" wp14:anchorId="15EA89D2" wp14:editId="3592193E">
                <wp:simplePos x="0" y="0"/>
                <wp:positionH relativeFrom="margin">
                  <wp:posOffset>-21772</wp:posOffset>
                </wp:positionH>
                <wp:positionV relativeFrom="paragraph">
                  <wp:posOffset>7066733</wp:posOffset>
                </wp:positionV>
                <wp:extent cx="2840990" cy="2383790"/>
                <wp:effectExtent l="0" t="0" r="16510" b="1651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8379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82F068F" w14:textId="0AD03E40" w:rsidR="004B4B5A" w:rsidRDefault="004B4B5A" w:rsidP="004B4B5A">
                            <w:pPr>
                              <w:rPr>
                                <w:sz w:val="25"/>
                                <w:szCs w:val="25"/>
                              </w:rPr>
                            </w:pPr>
                            <w:r>
                              <w:rPr>
                                <w:sz w:val="25"/>
                                <w:szCs w:val="25"/>
                              </w:rPr>
                              <w:t>Welche Geräusche und Klänge kann ich noch mit Kastanien erzeugen?</w:t>
                            </w:r>
                          </w:p>
                          <w:p w14:paraId="0F1B46F6" w14:textId="70F82F52" w:rsidR="004B4B5A" w:rsidRPr="00CE15DD" w:rsidRDefault="004B4B5A" w:rsidP="004B4B5A">
                            <w:pPr>
                              <w:rPr>
                                <w:sz w:val="25"/>
                                <w:szCs w:val="25"/>
                              </w:rPr>
                            </w:pPr>
                            <w:r>
                              <w:rPr>
                                <w:sz w:val="25"/>
                                <w:szCs w:val="25"/>
                              </w:rPr>
                              <w:t>Ein Kind war immer mit dem Rücken zum Geschehen. Das andere Kind hat sich eine Tätigkeit ausgesucht, mit der es Geräusche gemacht hat, z.B. in der Kiste wühlen, durch das Rohr rollen, in die Dose fallen lassen. Nun musste man erneut erraten, welches Geräusch das Kind gemacht 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89D2" id="_x0000_s1027" type="#_x0000_t202" style="position:absolute;left:0;text-align:left;margin-left:-1.7pt;margin-top:556.45pt;width:223.7pt;height:187.7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" fillcolor="white [3201]" strokecolor="#ed7d31 [3205]" strokeweight="1pt">
                <v:textbox>
                  <w:txbxContent>
                    <w:p w14:paraId="082F068F" w14:textId="0AD03E40" w:rsidR="004B4B5A" w:rsidRDefault="004B4B5A" w:rsidP="004B4B5A">
                      <w:pPr>
                        <w:rPr>
                          <w:sz w:val="25"/>
                          <w:szCs w:val="25"/>
                        </w:rPr>
                      </w:pPr>
                      <w:r>
                        <w:rPr>
                          <w:sz w:val="25"/>
                          <w:szCs w:val="25"/>
                        </w:rPr>
                        <w:t>Welche Geräusche und Klänge kann ich noch mit Kastanien erzeugen?</w:t>
                      </w:r>
                    </w:p>
                    <w:p w14:paraId="0F1B46F6" w14:textId="70F82F52" w:rsidR="004B4B5A" w:rsidRPr="00CE15DD" w:rsidRDefault="004B4B5A" w:rsidP="004B4B5A">
                      <w:pPr>
                        <w:rPr>
                          <w:sz w:val="25"/>
                          <w:szCs w:val="25"/>
                        </w:rPr>
                      </w:pPr>
                      <w:r>
                        <w:rPr>
                          <w:sz w:val="25"/>
                          <w:szCs w:val="25"/>
                        </w:rPr>
                        <w:t>Ein Kind war immer mit dem Rücken zum Geschehen. Das andere Kind hat sich eine Tätigkeit ausgesucht, mit der es Geräusche gemacht hat, z.B. in der Kiste wühlen, durch das Rohr rollen, in die Dose fallen lassen. Nun musste man erneut erraten, welches Geräusch das Kind gemacht hat.</w:t>
                      </w:r>
                    </w:p>
                  </w:txbxContent>
                </v:textbox>
                <w10:wrap type="square" anchorx="margin"/>
              </v:shape>
            </w:pict>
          </mc:Fallback>
        </mc:AlternateContent>
      </w:r>
      <w:r w:rsidR="00CE15DD" w:rsidRPr="00CE15DD">
        <w:rPr>
          <w:b/>
          <w:bCs/>
          <w:noProof/>
          <w:color w:val="C00000"/>
          <w:sz w:val="56"/>
          <w:szCs w:val="56"/>
          <w:u w:val="single"/>
        </w:rPr>
        <mc:AlternateContent>
          <mc:Choice Requires="wps">
            <w:drawing>
              <wp:anchor distT="45720" distB="45720" distL="114300" distR="114300" simplePos="0" relativeHeight="251662336" behindDoc="0" locked="0" layoutInCell="1" allowOverlap="1" wp14:anchorId="113B6554" wp14:editId="40E1E593">
                <wp:simplePos x="0" y="0"/>
                <wp:positionH relativeFrom="margin">
                  <wp:align>left</wp:align>
                </wp:positionH>
                <wp:positionV relativeFrom="paragraph">
                  <wp:posOffset>890451</wp:posOffset>
                </wp:positionV>
                <wp:extent cx="2840990" cy="2785745"/>
                <wp:effectExtent l="0" t="0" r="16510"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171" cy="278574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9F5F99" w14:textId="0B7C76B0" w:rsidR="00CE15DD" w:rsidRPr="00CE15DD" w:rsidRDefault="00CE15DD">
                            <w:pPr>
                              <w:rPr>
                                <w:sz w:val="25"/>
                                <w:szCs w:val="25"/>
                              </w:rPr>
                            </w:pPr>
                            <w:r w:rsidRPr="00CE15DD">
                              <w:rPr>
                                <w:sz w:val="25"/>
                                <w:szCs w:val="25"/>
                              </w:rPr>
                              <w:t>Wie klingen Kastanien? Wie hören sie sich an, wenn sie auf den Boden oder auf den Tisch fallen?</w:t>
                            </w:r>
                          </w:p>
                          <w:p w14:paraId="315232BE" w14:textId="1C0874FB" w:rsidR="00CE15DD" w:rsidRPr="00CE15DD" w:rsidRDefault="00CE15DD">
                            <w:pPr>
                              <w:rPr>
                                <w:sz w:val="25"/>
                                <w:szCs w:val="25"/>
                              </w:rPr>
                            </w:pPr>
                            <w:r w:rsidRPr="00CE15DD">
                              <w:rPr>
                                <w:sz w:val="25"/>
                                <w:szCs w:val="25"/>
                              </w:rPr>
                              <w:t>Bei diesem Spiel hat Marion im Raum eine Kastanie fallen lassen. Dabei musste ich meine Augen schließen und hören, wo im Zimmer die Kastanie zu Boden fällt. Mit meinem Finger habe ich auf die Stelle gezeigt, wo ich das Geräusch gehört habe. Als ich meine Augen wieder aufmachte, konnte ich sehen, ob ich richtig lag.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B6554" id="_x0000_s1028" type="#_x0000_t202" style="position:absolute;left:0;text-align:left;margin-left:0;margin-top:70.1pt;width:223.7pt;height:219.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" fillcolor="white [3201]" strokecolor="#ed7d31 [3205]" strokeweight="1pt">
                <v:textbox>
                  <w:txbxContent>
                    <w:p w14:paraId="529F5F99" w14:textId="0B7C76B0" w:rsidR="00CE15DD" w:rsidRPr="00CE15DD" w:rsidRDefault="00CE15DD">
                      <w:pPr>
                        <w:rPr>
                          <w:sz w:val="25"/>
                          <w:szCs w:val="25"/>
                        </w:rPr>
                      </w:pPr>
                      <w:r w:rsidRPr="00CE15DD">
                        <w:rPr>
                          <w:sz w:val="25"/>
                          <w:szCs w:val="25"/>
                        </w:rPr>
                        <w:t>Wie klingen Kastanien? Wie hören sie sich an, wenn sie auf den Boden oder auf den Tisch fallen?</w:t>
                      </w:r>
                    </w:p>
                    <w:p w14:paraId="315232BE" w14:textId="1C0874FB" w:rsidR="00CE15DD" w:rsidRPr="00CE15DD" w:rsidRDefault="00CE15DD">
                      <w:pPr>
                        <w:rPr>
                          <w:sz w:val="25"/>
                          <w:szCs w:val="25"/>
                        </w:rPr>
                      </w:pPr>
                      <w:r w:rsidRPr="00CE15DD">
                        <w:rPr>
                          <w:sz w:val="25"/>
                          <w:szCs w:val="25"/>
                        </w:rPr>
                        <w:t>Bei diesem Spiel hat Marion im Raum eine Kastanie fallen lassen. Dabei musste ich meine Augen schließen und hören, wo im Zimmer die Kastanie zu Boden fällt. Mit meinem Finger habe ich auf die Stelle gezeigt, wo ich das Geräusch gehört habe. Als ich meine Augen wieder aufmachte, konnte ich sehen, ob ich richtig lag.</w:t>
                      </w:r>
                    </w:p>
                  </w:txbxContent>
                </v:textbox>
                <w10:wrap type="square" anchorx="margin"/>
              </v:shape>
            </w:pict>
          </mc:Fallback>
        </mc:AlternateContent>
      </w:r>
      <w:r w:rsidR="00E142C4" w:rsidRPr="00E142C4">
        <w:rPr>
          <w:b/>
          <w:bCs/>
          <w:noProof/>
          <w:color w:val="C00000"/>
          <w:u w:val="single"/>
        </w:rPr>
        <w:drawing>
          <wp:anchor distT="0" distB="0" distL="114300" distR="114300" simplePos="0" relativeHeight="251659264" behindDoc="1" locked="0" layoutInCell="1" allowOverlap="1" wp14:anchorId="1BDCC661" wp14:editId="10FB3D55">
            <wp:simplePos x="0" y="0"/>
            <wp:positionH relativeFrom="margin">
              <wp:align>right</wp:align>
            </wp:positionH>
            <wp:positionV relativeFrom="paragraph">
              <wp:posOffset>934992</wp:posOffset>
            </wp:positionV>
            <wp:extent cx="3657600" cy="2743052"/>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7600" cy="2743052"/>
                    </a:xfrm>
                    <a:prstGeom prst="rect">
                      <a:avLst/>
                    </a:prstGeom>
                  </pic:spPr>
                </pic:pic>
              </a:graphicData>
            </a:graphic>
            <wp14:sizeRelH relativeFrom="margin">
              <wp14:pctWidth>0</wp14:pctWidth>
            </wp14:sizeRelH>
            <wp14:sizeRelV relativeFrom="margin">
              <wp14:pctHeight>0</wp14:pctHeight>
            </wp14:sizeRelV>
          </wp:anchor>
        </w:drawing>
      </w:r>
      <w:r w:rsidR="00E142C4" w:rsidRPr="00E142C4">
        <w:rPr>
          <w:b/>
          <w:bCs/>
          <w:noProof/>
          <w:color w:val="C00000"/>
          <w:u w:val="single"/>
        </w:rPr>
        <w:drawing>
          <wp:anchor distT="0" distB="0" distL="114300" distR="114300" simplePos="0" relativeHeight="251660288" behindDoc="0" locked="0" layoutInCell="1" allowOverlap="1" wp14:anchorId="5E55F6F5" wp14:editId="46F4E805">
            <wp:simplePos x="0" y="0"/>
            <wp:positionH relativeFrom="margin">
              <wp:align>left</wp:align>
            </wp:positionH>
            <wp:positionV relativeFrom="paragraph">
              <wp:posOffset>3940266</wp:posOffset>
            </wp:positionV>
            <wp:extent cx="3672712" cy="2754086"/>
            <wp:effectExtent l="0" t="0" r="4445" b="8255"/>
            <wp:wrapNone/>
            <wp:docPr id="4" name="Grafik 4" descr="Ein Bild, das Person, drinnen, Kind,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innen, Kind, jung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2712" cy="2754086"/>
                    </a:xfrm>
                    <a:prstGeom prst="rect">
                      <a:avLst/>
                    </a:prstGeom>
                  </pic:spPr>
                </pic:pic>
              </a:graphicData>
            </a:graphic>
            <wp14:sizeRelH relativeFrom="margin">
              <wp14:pctWidth>0</wp14:pctWidth>
            </wp14:sizeRelH>
            <wp14:sizeRelV relativeFrom="margin">
              <wp14:pctHeight>0</wp14:pctHeight>
            </wp14:sizeRelV>
          </wp:anchor>
        </w:drawing>
      </w:r>
      <w:r w:rsidR="00E142C4" w:rsidRPr="00E142C4">
        <w:rPr>
          <w:b/>
          <w:bCs/>
          <w:noProof/>
          <w:color w:val="C00000"/>
          <w:u w:val="single"/>
        </w:rPr>
        <w:drawing>
          <wp:anchor distT="0" distB="0" distL="114300" distR="114300" simplePos="0" relativeHeight="251658240" behindDoc="1" locked="0" layoutInCell="1" allowOverlap="1" wp14:anchorId="1122BB2A" wp14:editId="53544550">
            <wp:simplePos x="0" y="0"/>
            <wp:positionH relativeFrom="column">
              <wp:posOffset>3004185</wp:posOffset>
            </wp:positionH>
            <wp:positionV relativeFrom="paragraph">
              <wp:posOffset>6955609</wp:posOffset>
            </wp:positionV>
            <wp:extent cx="3743960" cy="2807970"/>
            <wp:effectExtent l="0" t="0" r="8890" b="0"/>
            <wp:wrapTight wrapText="bothSides">
              <wp:wrapPolygon edited="0">
                <wp:start x="0" y="0"/>
                <wp:lineTo x="0" y="21395"/>
                <wp:lineTo x="21541" y="21395"/>
                <wp:lineTo x="21541" y="0"/>
                <wp:lineTo x="0" y="0"/>
              </wp:wrapPolygon>
            </wp:wrapTight>
            <wp:docPr id="3" name="Grafik 3" descr="Ein Bild, das Boden, drinnen, Raum,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den, drinnen, Raum, Tisch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43960" cy="2807970"/>
                    </a:xfrm>
                    <a:prstGeom prst="rect">
                      <a:avLst/>
                    </a:prstGeom>
                  </pic:spPr>
                </pic:pic>
              </a:graphicData>
            </a:graphic>
            <wp14:sizeRelH relativeFrom="margin">
              <wp14:pctWidth>0</wp14:pctWidth>
            </wp14:sizeRelH>
            <wp14:sizeRelV relativeFrom="margin">
              <wp14:pctHeight>0</wp14:pctHeight>
            </wp14:sizeRelV>
          </wp:anchor>
        </w:drawing>
      </w:r>
      <w:r w:rsidR="00E142C4" w:rsidRPr="00E142C4">
        <w:rPr>
          <w:b/>
          <w:bCs/>
          <w:color w:val="C00000"/>
          <w:sz w:val="56"/>
          <w:szCs w:val="56"/>
          <w:u w:val="single"/>
        </w:rPr>
        <w:t>Herbst</w:t>
      </w:r>
      <w:r w:rsidR="00E142C4">
        <w:rPr>
          <w:b/>
          <w:bCs/>
          <w:color w:val="C00000"/>
          <w:sz w:val="56"/>
          <w:szCs w:val="56"/>
          <w:u w:val="single"/>
        </w:rPr>
        <w:t>k</w:t>
      </w:r>
      <w:r w:rsidR="00E142C4" w:rsidRPr="00E142C4">
        <w:rPr>
          <w:b/>
          <w:bCs/>
          <w:color w:val="C00000"/>
          <w:sz w:val="56"/>
          <w:szCs w:val="56"/>
          <w:u w:val="single"/>
        </w:rPr>
        <w:t>länge und -geräusche</w:t>
      </w:r>
    </w:p>
    <w:sectPr w:rsidR="002A72C4" w:rsidRPr="00E142C4" w:rsidSect="00E142C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C4"/>
    <w:rsid w:val="002A72C4"/>
    <w:rsid w:val="004B4B5A"/>
    <w:rsid w:val="00706B9C"/>
    <w:rsid w:val="00CE15DD"/>
    <w:rsid w:val="00E142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63BF3"/>
  <w15:chartTrackingRefBased/>
  <w15:docId w15:val="{DA937A20-18D7-40D8-92EE-35EFD568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4B5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30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 Goldbachzwerge</dc:creator>
  <cp:keywords/>
  <dc:description/>
  <cp:lastModifiedBy>KiGa Goldbachzwerge</cp:lastModifiedBy>
  <cp:revision>2</cp:revision>
  <cp:lastPrinted>2022-09-28T12:04:00Z</cp:lastPrinted>
  <dcterms:created xsi:type="dcterms:W3CDTF">2022-10-06T11:17:00Z</dcterms:created>
  <dcterms:modified xsi:type="dcterms:W3CDTF">2022-10-06T11:17:00Z</dcterms:modified>
</cp:coreProperties>
</file>